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CB7B1" w14:textId="77777777" w:rsidR="002F7655" w:rsidRPr="00CE1B0F" w:rsidRDefault="00CE1B0F">
      <w:pPr>
        <w:rPr>
          <w:sz w:val="24"/>
        </w:rPr>
      </w:pPr>
      <w:r w:rsidRPr="00CE1B0F">
        <w:rPr>
          <w:sz w:val="24"/>
        </w:rPr>
        <w:t xml:space="preserve">PRIKAZI </w:t>
      </w:r>
    </w:p>
    <w:p w14:paraId="17CFE376" w14:textId="77777777" w:rsidR="00CE1B0F" w:rsidRDefault="00CE1B0F">
      <w:pPr>
        <w:rPr>
          <w:sz w:val="24"/>
        </w:rPr>
      </w:pPr>
      <w:r w:rsidRPr="00CE1B0F">
        <w:rPr>
          <w:sz w:val="24"/>
        </w:rPr>
        <w:t xml:space="preserve">Danes se boš učil o tem, koliko je možnosti. Možnosti lahko </w:t>
      </w:r>
      <w:r>
        <w:rPr>
          <w:sz w:val="24"/>
        </w:rPr>
        <w:t xml:space="preserve">prikažemo na različne načine: s </w:t>
      </w:r>
      <w:bookmarkStart w:id="0" w:name="_GoBack"/>
      <w:r w:rsidRPr="00CE1B0F">
        <w:rPr>
          <w:color w:val="FF0000"/>
          <w:sz w:val="24"/>
        </w:rPr>
        <w:t>PREGLEDNICO in DREVESNIM DIAGRAMOM</w:t>
      </w:r>
      <w:bookmarkEnd w:id="0"/>
      <w:r w:rsidRPr="00CE1B0F">
        <w:rPr>
          <w:sz w:val="24"/>
        </w:rPr>
        <w:t xml:space="preserve">. Oglej si spodnjo nalogo in jo reši samo ustno. Potem pa reši naloge v RJI 2/ 3, 56 in 57. </w:t>
      </w:r>
    </w:p>
    <w:p w14:paraId="1D55D766" w14:textId="77777777" w:rsidR="00CE1B0F" w:rsidRPr="00CE1B0F" w:rsidRDefault="00CE1B0F">
      <w:pPr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 wp14:anchorId="01351A02" wp14:editId="6D3369CF">
            <wp:extent cx="5688000" cy="8161042"/>
            <wp:effectExtent l="19050" t="19050" r="27305" b="1143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_PRIKAZ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1683" r="3274" b="3094"/>
                    <a:stretch/>
                  </pic:blipFill>
                  <pic:spPr bwMode="auto">
                    <a:xfrm>
                      <a:off x="0" y="0"/>
                      <a:ext cx="5688000" cy="8161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1B0F" w:rsidRPr="00CE1B0F" w:rsidSect="00CE1B0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B0F"/>
    <w:rsid w:val="002F7655"/>
    <w:rsid w:val="00CE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2FE0"/>
  <w15:chartTrackingRefBased/>
  <w15:docId w15:val="{88B24638-3D03-4AF9-846E-A794B6B8B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2CC07AD378CB4587460B66C9BE4D1F" ma:contentTypeVersion="11" ma:contentTypeDescription="Ustvari nov dokument." ma:contentTypeScope="" ma:versionID="cf36c9cfe77e0cbe5c832a5f9cd7c0af">
  <xsd:schema xmlns:xsd="http://www.w3.org/2001/XMLSchema" xmlns:xs="http://www.w3.org/2001/XMLSchema" xmlns:p="http://schemas.microsoft.com/office/2006/metadata/properties" xmlns:ns3="71e5b4e9-1603-47ca-9a7d-c0302aea1ef3" xmlns:ns4="d978aa4f-afa0-475b-b33d-444455a9cbf6" targetNamespace="http://schemas.microsoft.com/office/2006/metadata/properties" ma:root="true" ma:fieldsID="58e886a1920ad2e76da7e706c3d929fb" ns3:_="" ns4:_="">
    <xsd:import namespace="71e5b4e9-1603-47ca-9a7d-c0302aea1ef3"/>
    <xsd:import namespace="d978aa4f-afa0-475b-b33d-444455a9cb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5b4e9-1603-47ca-9a7d-c0302aea1e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78aa4f-afa0-475b-b33d-444455a9c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24D201-896B-46AF-A0A2-E3CFC75A4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e5b4e9-1603-47ca-9a7d-c0302aea1ef3"/>
    <ds:schemaRef ds:uri="d978aa4f-afa0-475b-b33d-444455a9c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D62A41-3B15-42AB-B609-35E54DC09B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C3A4B7-E61C-4D83-A3A2-AB60B09C372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d978aa4f-afa0-475b-b33d-444455a9cbf6"/>
    <ds:schemaRef ds:uri="71e5b4e9-1603-47ca-9a7d-c0302aea1ef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Ivanka Dolenc</dc:creator>
  <cp:keywords/>
  <dc:description/>
  <cp:lastModifiedBy>Ivanka Dolenc</cp:lastModifiedBy>
  <cp:revision>1</cp:revision>
  <dcterms:created xsi:type="dcterms:W3CDTF">2020-03-31T15:10:00Z</dcterms:created>
  <dcterms:modified xsi:type="dcterms:W3CDTF">2020-03-31T15:18:00Z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0x010100D32CC07AD378CB4587460B66C9BE4D1F</vt:lpwstr>
  </property>
</Properties>
</file>